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888" w:rsidRPr="00E76888" w:rsidRDefault="00E76888" w:rsidP="00E76888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6888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E76888" w:rsidRPr="00E76888" w:rsidRDefault="00E76888" w:rsidP="00E76888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6888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E76888" w:rsidRPr="00E76888" w:rsidRDefault="00E76888" w:rsidP="00E76888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6888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E76888" w:rsidRPr="00E76888" w:rsidRDefault="00E76888" w:rsidP="00E76888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6888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tbl>
      <w:tblPr>
        <w:tblpPr w:leftFromText="180" w:rightFromText="180" w:vertAnchor="text" w:tblpXSpec="right" w:tblpYSpec="center"/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E76888" w:rsidRPr="00E76888" w:rsidTr="00E76888">
        <w:trPr>
          <w:trHeight w:val="632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888" w:rsidRPr="00E76888" w:rsidRDefault="00E76888" w:rsidP="00E768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888" w:rsidRPr="00E76888" w:rsidRDefault="00E76888" w:rsidP="00E768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76888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I'm</w:t>
            </w:r>
            <w:proofErr w:type="gramEnd"/>
            <w:r w:rsidRPr="00E76888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 counting on</w:t>
            </w:r>
            <w:r w:rsidRPr="00E76888">
              <w:rPr>
                <w:rFonts w:ascii="Times New Roman" w:eastAsia="Times New Roman" w:hAnsi="Times New Roman" w:cs="Times New Roman"/>
                <w:b/>
                <w:bCs/>
                <w:rtl/>
                <w:lang w:val="en"/>
              </w:rPr>
              <w:t>.</w:t>
            </w:r>
          </w:p>
        </w:tc>
      </w:tr>
      <w:tr w:rsidR="00E76888" w:rsidRPr="00E76888" w:rsidTr="00E76888">
        <w:trPr>
          <w:trHeight w:val="60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888" w:rsidRPr="00E76888" w:rsidRDefault="00E76888" w:rsidP="00E768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Ali </w:t>
            </w:r>
            <w:proofErr w:type="spellStart"/>
            <w:r w:rsidRPr="00E76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Sawy</w:t>
            </w:r>
            <w:proofErr w:type="spellEnd"/>
            <w:r w:rsidRPr="00E76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al, </w:t>
            </w:r>
            <w:proofErr w:type="spellStart"/>
            <w:r w:rsidRPr="00E76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Qahtani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888" w:rsidRPr="00E76888" w:rsidRDefault="00E76888" w:rsidP="00E768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888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Fahd Abdullah </w:t>
            </w:r>
            <w:proofErr w:type="spellStart"/>
            <w:r w:rsidRPr="00E76888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Al,Haqbani</w:t>
            </w:r>
            <w:proofErr w:type="spellEnd"/>
          </w:p>
        </w:tc>
      </w:tr>
    </w:tbl>
    <w:p w:rsidR="00E76888" w:rsidRPr="00E76888" w:rsidRDefault="00E76888" w:rsidP="00E76888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6888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E76888" w:rsidRPr="00E76888" w:rsidRDefault="00E76888" w:rsidP="00E76888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6888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E76888" w:rsidRPr="00E76888" w:rsidRDefault="00E76888" w:rsidP="00E76888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6888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E76888" w:rsidRPr="00E76888" w:rsidRDefault="00E76888" w:rsidP="00E76888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6888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E76888" w:rsidRPr="00E76888" w:rsidRDefault="00E76888" w:rsidP="00E76888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6888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E76888" w:rsidRPr="00E76888" w:rsidRDefault="00E76888" w:rsidP="00E76888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6888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E76888" w:rsidRPr="00E76888" w:rsidRDefault="00E76888" w:rsidP="00E76888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6888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E76888" w:rsidRPr="00E76888" w:rsidRDefault="00E76888" w:rsidP="00E76888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6888">
        <w:rPr>
          <w:rFonts w:ascii="Times New Roman" w:eastAsia="Times New Roman" w:hAnsi="Times New Roman" w:cs="Times New Roman"/>
          <w:b/>
          <w:bCs/>
          <w:smallCaps/>
          <w:color w:val="FFFFFF"/>
          <w:sz w:val="20"/>
          <w:szCs w:val="20"/>
        </w:rPr>
        <w:t> </w:t>
      </w:r>
    </w:p>
    <w:p w:rsidR="00E76888" w:rsidRPr="00E76888" w:rsidRDefault="00E76888" w:rsidP="00E76888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6888">
        <w:rPr>
          <w:rFonts w:ascii="Times New Roman" w:eastAsia="Times New Roman" w:hAnsi="Times New Roman" w:cs="Times New Roman" w:hint="cs"/>
          <w:smallCaps/>
          <w:color w:val="FFFFFF"/>
          <w:sz w:val="20"/>
          <w:szCs w:val="20"/>
        </w:rPr>
        <w:t> </w:t>
      </w:r>
    </w:p>
    <w:p w:rsidR="00E76888" w:rsidRPr="00E76888" w:rsidRDefault="00E76888" w:rsidP="00E76888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E76888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E76888" w:rsidRPr="00E76888" w:rsidRDefault="00E76888" w:rsidP="00E76888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E76888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Goal</w:t>
      </w:r>
    </w:p>
    <w:p w:rsidR="00E76888" w:rsidRPr="00E76888" w:rsidRDefault="00E76888" w:rsidP="00E76888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688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E76888" w:rsidRPr="00E76888" w:rsidRDefault="00E76888" w:rsidP="00E76888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6888">
        <w:rPr>
          <w:rFonts w:ascii="Times New Roman" w:eastAsia="Times New Roman" w:hAnsi="Times New Roman" w:cs="Times New Roman"/>
          <w:b/>
          <w:bCs/>
          <w:caps/>
          <w:smallCaps/>
          <w:color w:val="000000"/>
          <w:sz w:val="28"/>
          <w:szCs w:val="28"/>
          <w:lang w:val="en"/>
        </w:rPr>
        <w:t>MAKING AN ABSENCE REQUEST WITH AN EXCUSE (A DEDUCTION FROM THE USUAL)</w:t>
      </w:r>
    </w:p>
    <w:p w:rsidR="00E76888" w:rsidRPr="00E76888" w:rsidRDefault="00E76888" w:rsidP="00E76888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E76888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Beneficiary</w:t>
      </w:r>
    </w:p>
    <w:p w:rsidR="00E76888" w:rsidRPr="00E76888" w:rsidRDefault="00E76888" w:rsidP="00E76888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E76888">
        <w:rPr>
          <w:rFonts w:ascii="Tahoma" w:eastAsia="Times New Roman" w:hAnsi="Tahoma" w:cs="Tahoma"/>
          <w:color w:val="000000"/>
          <w:sz w:val="24"/>
          <w:szCs w:val="24"/>
          <w:lang w:val="en"/>
        </w:rPr>
        <w:t>functionary</w:t>
      </w:r>
      <w:proofErr w:type="gramEnd"/>
    </w:p>
    <w:p w:rsidR="00E76888" w:rsidRPr="00E76888" w:rsidRDefault="00E76888" w:rsidP="00E76888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E76888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E76888" w:rsidRPr="00E76888" w:rsidRDefault="00E76888" w:rsidP="00E76888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E76888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Reference</w:t>
      </w:r>
    </w:p>
    <w:p w:rsidR="00E76888" w:rsidRPr="00E76888" w:rsidRDefault="00E76888" w:rsidP="00E76888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6888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76888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Education - University Council Law - Regulations and Regulations of the Ministry of Human Resources and Social Development - Regulations and Regulations of the Ministry of Health (Employees of the Ministry of Health Sector at the University) - Regulations and Regulations of the Ministry of Finance.</w:t>
      </w:r>
    </w:p>
    <w:p w:rsidR="00E76888" w:rsidRPr="00E76888" w:rsidRDefault="00E76888" w:rsidP="00E76888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E76888">
        <w:rPr>
          <w:rFonts w:ascii="Tahoma" w:eastAsia="Times New Roman" w:hAnsi="Tahoma" w:cs="Tahoma"/>
          <w:b/>
          <w:bCs/>
          <w:smallCaps/>
          <w:color w:val="0F0F5F"/>
          <w:sz w:val="24"/>
          <w:szCs w:val="24"/>
          <w:shd w:val="clear" w:color="auto" w:fill="F0F0A0"/>
          <w:lang w:val="en"/>
        </w:rPr>
        <w:t>Definitions and shortcuts</w:t>
      </w:r>
    </w:p>
    <w:p w:rsidR="00E76888" w:rsidRPr="00E76888" w:rsidRDefault="00E76888" w:rsidP="00E76888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 w:rsidRPr="00E76888">
        <w:rPr>
          <w:rFonts w:ascii="Tahoma" w:eastAsia="Times New Roman" w:hAnsi="Tahoma" w:cs="Tahoma"/>
          <w:color w:val="000000"/>
          <w:sz w:val="24"/>
          <w:szCs w:val="24"/>
          <w:lang w:val="en"/>
        </w:rPr>
        <w:t>APA</w:t>
      </w:r>
      <w:proofErr w:type="gramStart"/>
      <w:r w:rsidRPr="00E76888">
        <w:rPr>
          <w:rFonts w:ascii="Tahoma" w:eastAsia="Times New Roman" w:hAnsi="Tahoma" w:cs="Tahoma"/>
          <w:color w:val="000000"/>
          <w:sz w:val="24"/>
          <w:szCs w:val="24"/>
          <w:lang w:val="en"/>
        </w:rPr>
        <w:t>:Personnel</w:t>
      </w:r>
      <w:proofErr w:type="spellEnd"/>
      <w:proofErr w:type="gramEnd"/>
      <w:r w:rsidRPr="00E76888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Management</w:t>
      </w:r>
    </w:p>
    <w:p w:rsidR="00E76888" w:rsidRPr="00E76888" w:rsidRDefault="00E76888" w:rsidP="00E76888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E76888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E76888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E76888" w:rsidRPr="00E76888" w:rsidRDefault="00E76888" w:rsidP="00E76888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6888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E76888" w:rsidRPr="00E76888" w:rsidRDefault="00E76888" w:rsidP="00E76888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6888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E76888" w:rsidRPr="00E76888" w:rsidRDefault="00E76888" w:rsidP="00E76888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E76888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Attached documents</w:t>
      </w:r>
    </w:p>
    <w:p w:rsidR="00E76888" w:rsidRPr="00E76888" w:rsidRDefault="00E76888" w:rsidP="00E76888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6888">
        <w:rPr>
          <w:rFonts w:ascii="Tahoma" w:eastAsia="Times New Roman" w:hAnsi="Tahoma" w:cs="Tahoma"/>
          <w:color w:val="000000"/>
          <w:sz w:val="24"/>
          <w:szCs w:val="24"/>
          <w:lang w:val="en"/>
        </w:rPr>
        <w:t>0</w:t>
      </w:r>
    </w:p>
    <w:p w:rsidR="00E76888" w:rsidRPr="00E76888" w:rsidRDefault="00E76888" w:rsidP="00E76888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E76888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Completion </w:t>
      </w:r>
      <w:r w:rsidRPr="00E768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"/>
        </w:rPr>
        <w:t>time </w:t>
      </w:r>
      <w:r w:rsidRPr="00E768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"/>
        </w:rPr>
        <w:t>3 days</w:t>
      </w:r>
    </w:p>
    <w:p w:rsidR="00E76888" w:rsidRPr="00E76888" w:rsidRDefault="00E76888" w:rsidP="00E76888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688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E76888" w:rsidRPr="00E76888" w:rsidRDefault="00E76888" w:rsidP="00E76888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688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E76888" w:rsidRPr="00E76888" w:rsidRDefault="00E76888" w:rsidP="00E76888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6888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The degree of confidentiality of the procedure is normal.</w:t>
      </w:r>
    </w:p>
    <w:p w:rsidR="00E76888" w:rsidRPr="00E76888" w:rsidRDefault="00E76888" w:rsidP="00E76888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E76888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br w:type="textWrapping" w:clear="all"/>
      </w:r>
      <w:r w:rsidRPr="00E76888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Explain the steps</w:t>
      </w:r>
    </w:p>
    <w:p w:rsidR="00E76888" w:rsidRPr="00E76888" w:rsidRDefault="00E76888" w:rsidP="00E76888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6888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E76888" w:rsidRPr="00E76888" w:rsidRDefault="00E76888" w:rsidP="00E76888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6888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E76888" w:rsidRPr="00E76888" w:rsidRDefault="00E76888" w:rsidP="00E76888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6888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1- Applying </w:t>
      </w:r>
      <w:proofErr w:type="gramStart"/>
      <w:r w:rsidRPr="00E76888">
        <w:rPr>
          <w:rFonts w:ascii="Tahoma" w:eastAsia="Times New Roman" w:hAnsi="Tahoma" w:cs="Tahoma"/>
          <w:color w:val="000000"/>
          <w:sz w:val="24"/>
          <w:szCs w:val="24"/>
          <w:lang w:val="en"/>
        </w:rPr>
        <w:t>for leave by the employee requesting leave through the holiday icon with a resource system with the addition of justifications and the referral of the application to the direct president (beneficiary of the service)</w:t>
      </w:r>
      <w:proofErr w:type="gramEnd"/>
      <w:r w:rsidRPr="00E76888">
        <w:rPr>
          <w:rFonts w:ascii="Tahoma" w:eastAsia="Times New Roman" w:hAnsi="Tahoma" w:cs="Tahoma"/>
          <w:color w:val="000000"/>
          <w:sz w:val="24"/>
          <w:szCs w:val="24"/>
          <w:lang w:val="en"/>
        </w:rPr>
        <w:t>.</w:t>
      </w:r>
    </w:p>
    <w:p w:rsidR="00E76888" w:rsidRPr="00E76888" w:rsidRDefault="00E76888" w:rsidP="00E76888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6888">
        <w:rPr>
          <w:rFonts w:ascii="Tahoma" w:eastAsia="Times New Roman" w:hAnsi="Tahoma" w:cs="Tahoma"/>
          <w:color w:val="000000"/>
          <w:sz w:val="24"/>
          <w:szCs w:val="24"/>
          <w:lang w:val="en"/>
        </w:rPr>
        <w:t>2- Approval of the head of the department and the electronic referral of the application to the head of the authority (the beneficiary of the service).</w:t>
      </w:r>
    </w:p>
    <w:p w:rsidR="00E76888" w:rsidRPr="00E76888" w:rsidRDefault="00E76888" w:rsidP="00E76888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6888">
        <w:rPr>
          <w:rFonts w:ascii="Tahoma" w:eastAsia="Times New Roman" w:hAnsi="Tahoma" w:cs="Tahoma"/>
          <w:color w:val="000000"/>
          <w:sz w:val="24"/>
          <w:szCs w:val="24"/>
          <w:lang w:val="en"/>
        </w:rPr>
        <w:t>3- Approval of the head of the authority and the electronic referral of the application to the auditor in the department of personnel (the beneficiary of the service).</w:t>
      </w:r>
    </w:p>
    <w:p w:rsidR="00E76888" w:rsidRPr="00E76888" w:rsidRDefault="00E76888" w:rsidP="00E76888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6888">
        <w:rPr>
          <w:rFonts w:ascii="Tahoma" w:eastAsia="Times New Roman" w:hAnsi="Tahoma" w:cs="Tahoma"/>
          <w:color w:val="000000"/>
          <w:sz w:val="24"/>
          <w:szCs w:val="24"/>
          <w:lang w:val="en"/>
        </w:rPr>
        <w:lastRenderedPageBreak/>
        <w:t>4- Electronic approval through the Dean of Human Resources or his deputy (beneficiary of the service).</w:t>
      </w:r>
    </w:p>
    <w:p w:rsidR="00E76888" w:rsidRPr="00E76888" w:rsidRDefault="00E76888" w:rsidP="00E76888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6888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E76888" w:rsidRPr="00E76888" w:rsidRDefault="00E76888" w:rsidP="00E76888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6888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E76888" w:rsidRPr="00E76888" w:rsidRDefault="00E76888" w:rsidP="00E76888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6888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E76888" w:rsidRPr="00E76888" w:rsidRDefault="00E76888" w:rsidP="00E76888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6888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E76888" w:rsidRPr="00E76888" w:rsidRDefault="00E76888" w:rsidP="00E76888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6888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E76888" w:rsidRPr="00E76888" w:rsidRDefault="00E76888" w:rsidP="00E76888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bookmarkStart w:id="0" w:name="_GoBack"/>
      <w:bookmarkEnd w:id="0"/>
    </w:p>
    <w:p w:rsidR="000342AB" w:rsidRDefault="00E76888"/>
    <w:sectPr w:rsidR="000342AB" w:rsidSect="00397D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A2"/>
    <w:rsid w:val="002002BC"/>
    <w:rsid w:val="00397DE1"/>
    <w:rsid w:val="005F64A2"/>
    <w:rsid w:val="00E7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6D93E1"/>
  <w15:chartTrackingRefBased/>
  <w15:docId w15:val="{026B7CA3-CDBE-4C15-AA0A-6EF0645F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E7688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E76888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E7688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E7688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E768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E76888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E768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E768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6130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6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290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163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710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629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280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489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769085497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6626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2812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0</DocSecurity>
  <Lines>10</Lines>
  <Paragraphs>2</Paragraphs>
  <ScaleCrop>false</ScaleCrop>
  <Company>Psau.edu.sa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سعيد فهد محمد اللويمي</dc:creator>
  <cp:keywords/>
  <dc:description/>
  <cp:lastModifiedBy>سعيد فهد محمد اللويمي</cp:lastModifiedBy>
  <cp:revision>2</cp:revision>
  <dcterms:created xsi:type="dcterms:W3CDTF">2021-12-12T07:20:00Z</dcterms:created>
  <dcterms:modified xsi:type="dcterms:W3CDTF">2021-12-12T07:21:00Z</dcterms:modified>
</cp:coreProperties>
</file>