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F4C" w:rsidRPr="00250F4C" w:rsidRDefault="00250F4C" w:rsidP="00250F4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50F4C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250F4C" w:rsidRPr="00250F4C" w:rsidRDefault="00250F4C" w:rsidP="00250F4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50F4C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250F4C" w:rsidRPr="00250F4C" w:rsidRDefault="00250F4C" w:rsidP="00250F4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50F4C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250F4C" w:rsidRPr="00250F4C" w:rsidRDefault="00250F4C" w:rsidP="00250F4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50F4C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tbl>
      <w:tblPr>
        <w:tblW w:w="340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2"/>
      </w:tblGrid>
      <w:tr w:rsidR="00250F4C" w:rsidRPr="00250F4C" w:rsidTr="00250F4C">
        <w:trPr>
          <w:trHeight w:val="400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F4C" w:rsidRPr="00250F4C" w:rsidRDefault="00250F4C" w:rsidP="00250F4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50F4C">
              <w:rPr>
                <w:rFonts w:ascii="Times New Roman" w:eastAsia="Times New Roman" w:hAnsi="Times New Roman" w:cs="AL-Mohanad" w:hint="cs"/>
                <w:b/>
                <w:bCs/>
                <w:sz w:val="20"/>
                <w:szCs w:val="20"/>
                <w:lang w:val="en"/>
              </w:rPr>
              <w:t>dited</w:t>
            </w:r>
            <w:proofErr w:type="spellEnd"/>
            <w:r w:rsidRPr="00250F4C">
              <w:rPr>
                <w:rFonts w:ascii="Times New Roman" w:eastAsia="Times New Roman" w:hAnsi="Times New Roman" w:cs="AL-Mohanad" w:hint="cs"/>
                <w:b/>
                <w:bCs/>
                <w:sz w:val="20"/>
                <w:szCs w:val="20"/>
                <w:lang w:val="en"/>
              </w:rPr>
              <w:t xml:space="preserve"> by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F4C" w:rsidRPr="00250F4C" w:rsidRDefault="00250F4C" w:rsidP="00250F4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F4C">
              <w:rPr>
                <w:rFonts w:ascii="Times New Roman" w:eastAsia="Times New Roman" w:hAnsi="Times New Roman" w:cs="AL-Mohanad" w:hint="cs"/>
                <w:b/>
                <w:bCs/>
                <w:sz w:val="20"/>
                <w:szCs w:val="20"/>
                <w:lang w:val="en"/>
              </w:rPr>
              <w:t>Adopted from</w:t>
            </w:r>
          </w:p>
        </w:tc>
      </w:tr>
      <w:tr w:rsidR="00250F4C" w:rsidRPr="00250F4C" w:rsidTr="00250F4C">
        <w:trPr>
          <w:trHeight w:val="2592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F4C" w:rsidRPr="00250F4C" w:rsidRDefault="00250F4C" w:rsidP="00250F4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F4C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 xml:space="preserve">Hassan Mohamed Al , </w:t>
            </w:r>
            <w:proofErr w:type="spellStart"/>
            <w:r w:rsidRPr="00250F4C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Tamimi</w:t>
            </w:r>
            <w:proofErr w:type="spellEnd"/>
          </w:p>
          <w:p w:rsidR="00250F4C" w:rsidRPr="00250F4C" w:rsidRDefault="00250F4C" w:rsidP="00250F4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F4C">
              <w:rPr>
                <w:rFonts w:ascii="Times New Roman" w:eastAsia="Times New Roman" w:hAnsi="Times New Roman" w:cs="Times New Roman" w:hint="cs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F4C" w:rsidRPr="00250F4C" w:rsidRDefault="00250F4C" w:rsidP="00250F4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F4C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Rashid Abdullah Al-</w:t>
            </w:r>
            <w:proofErr w:type="spellStart"/>
            <w:r w:rsidRPr="00250F4C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Qahtani</w:t>
            </w:r>
            <w:proofErr w:type="spellEnd"/>
          </w:p>
          <w:p w:rsidR="00250F4C" w:rsidRPr="00250F4C" w:rsidRDefault="00250F4C" w:rsidP="00250F4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F4C">
              <w:rPr>
                <w:rFonts w:ascii="Times New Roman" w:eastAsia="Times New Roman" w:hAnsi="Times New Roman" w:cs="Times New Roman" w:hint="cs"/>
              </w:rPr>
              <w:t> </w:t>
            </w:r>
          </w:p>
        </w:tc>
      </w:tr>
    </w:tbl>
    <w:p w:rsidR="00250F4C" w:rsidRPr="00250F4C" w:rsidRDefault="00250F4C" w:rsidP="00250F4C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50F4C">
        <w:rPr>
          <w:rFonts w:ascii="Times New Roman" w:eastAsia="Times New Roman" w:hAnsi="Times New Roman" w:cs="AL-Mohanad" w:hint="cs"/>
          <w:smallCaps/>
          <w:color w:val="000000"/>
          <w:sz w:val="20"/>
          <w:szCs w:val="20"/>
          <w:lang w:val="en"/>
        </w:rPr>
        <w:t>Name and signature</w:t>
      </w:r>
    </w:p>
    <w:p w:rsidR="00250F4C" w:rsidRPr="00250F4C" w:rsidRDefault="00250F4C" w:rsidP="00250F4C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250F4C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</w:rPr>
        <w:t> </w:t>
      </w:r>
    </w:p>
    <w:p w:rsidR="00250F4C" w:rsidRPr="00250F4C" w:rsidRDefault="00250F4C" w:rsidP="00250F4C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250F4C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Goal</w:t>
      </w:r>
    </w:p>
    <w:p w:rsidR="00250F4C" w:rsidRPr="00250F4C" w:rsidRDefault="00250F4C" w:rsidP="00250F4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50F4C">
        <w:rPr>
          <w:rFonts w:ascii="Tahoma" w:eastAsia="Times New Roman" w:hAnsi="Tahoma" w:cs="Tahoma"/>
          <w:color w:val="000000"/>
          <w:sz w:val="24"/>
          <w:szCs w:val="24"/>
          <w:lang w:val="en"/>
        </w:rPr>
        <w:t>Internal and external training</w:t>
      </w:r>
    </w:p>
    <w:p w:rsidR="00250F4C" w:rsidRPr="00250F4C" w:rsidRDefault="00250F4C" w:rsidP="00250F4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50F4C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250F4C" w:rsidRPr="00250F4C" w:rsidRDefault="00250F4C" w:rsidP="00250F4C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250F4C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Application area</w:t>
      </w:r>
    </w:p>
    <w:p w:rsidR="00250F4C" w:rsidRPr="00250F4C" w:rsidRDefault="00250F4C" w:rsidP="00250F4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50F4C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250F4C">
        <w:rPr>
          <w:rFonts w:ascii="Tahoma" w:eastAsia="Times New Roman" w:hAnsi="Tahoma" w:cs="Tahoma"/>
          <w:color w:val="000000"/>
          <w:sz w:val="24"/>
          <w:szCs w:val="24"/>
          <w:lang w:val="en"/>
        </w:rPr>
        <w:t>University staff</w:t>
      </w:r>
    </w:p>
    <w:p w:rsidR="00250F4C" w:rsidRPr="00250F4C" w:rsidRDefault="00250F4C" w:rsidP="00250F4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r w:rsidRPr="00250F4C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bookmarkEnd w:id="0"/>
    <w:p w:rsidR="00250F4C" w:rsidRPr="00250F4C" w:rsidRDefault="00250F4C" w:rsidP="00250F4C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250F4C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Reference</w:t>
      </w:r>
    </w:p>
    <w:p w:rsidR="00250F4C" w:rsidRPr="00250F4C" w:rsidRDefault="00250F4C" w:rsidP="00250F4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50F4C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250F4C">
        <w:rPr>
          <w:rFonts w:ascii="Tahoma" w:eastAsia="Times New Roman" w:hAnsi="Tahoma" w:cs="Tahoma"/>
          <w:color w:val="000000"/>
          <w:sz w:val="24"/>
          <w:szCs w:val="24"/>
          <w:lang w:val="en"/>
        </w:rPr>
        <w:t>Ministry of Education Regulations and Regulations</w:t>
      </w:r>
    </w:p>
    <w:p w:rsidR="00250F4C" w:rsidRPr="00250F4C" w:rsidRDefault="00250F4C" w:rsidP="00250F4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50F4C">
        <w:rPr>
          <w:rFonts w:ascii="Tahoma" w:eastAsia="Times New Roman" w:hAnsi="Tahoma" w:cs="Tahoma"/>
          <w:color w:val="000000"/>
          <w:sz w:val="24"/>
          <w:szCs w:val="24"/>
          <w:lang w:val="en"/>
        </w:rPr>
        <w:t>Regulations and instructions of the University Council and the Scientific Council</w:t>
      </w:r>
    </w:p>
    <w:p w:rsidR="00250F4C" w:rsidRPr="00250F4C" w:rsidRDefault="00250F4C" w:rsidP="00250F4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50F4C">
        <w:rPr>
          <w:rFonts w:ascii="Tahoma" w:eastAsia="Times New Roman" w:hAnsi="Tahoma" w:cs="Tahoma"/>
          <w:color w:val="000000"/>
          <w:sz w:val="24"/>
          <w:szCs w:val="24"/>
          <w:lang w:val="en"/>
        </w:rPr>
        <w:t>University Council decisions</w:t>
      </w:r>
    </w:p>
    <w:p w:rsidR="00250F4C" w:rsidRPr="00250F4C" w:rsidRDefault="00250F4C" w:rsidP="00250F4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50F4C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250F4C" w:rsidRPr="00250F4C" w:rsidRDefault="00250F4C" w:rsidP="00250F4C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250F4C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Definitions and shortcuts</w:t>
      </w:r>
    </w:p>
    <w:p w:rsidR="00250F4C" w:rsidRPr="00250F4C" w:rsidRDefault="00250F4C" w:rsidP="00250F4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proofErr w:type="spellStart"/>
      <w:r w:rsidRPr="00250F4C">
        <w:rPr>
          <w:rFonts w:ascii="Tahoma" w:eastAsia="Times New Roman" w:hAnsi="Tahoma" w:cs="Tahoma"/>
          <w:color w:val="000000"/>
          <w:sz w:val="24"/>
          <w:szCs w:val="24"/>
          <w:lang w:val="en"/>
        </w:rPr>
        <w:t>AHR</w:t>
      </w:r>
      <w:proofErr w:type="gramStart"/>
      <w:r w:rsidRPr="00250F4C">
        <w:rPr>
          <w:rFonts w:ascii="Tahoma" w:eastAsia="Times New Roman" w:hAnsi="Tahoma" w:cs="Tahoma"/>
          <w:color w:val="000000"/>
          <w:sz w:val="24"/>
          <w:szCs w:val="24"/>
          <w:lang w:val="en"/>
        </w:rPr>
        <w:t>:Training</w:t>
      </w:r>
      <w:proofErr w:type="spellEnd"/>
      <w:proofErr w:type="gramEnd"/>
      <w:r w:rsidRPr="00250F4C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and Scholarship Management</w:t>
      </w:r>
    </w:p>
    <w:p w:rsidR="00250F4C" w:rsidRPr="00250F4C" w:rsidRDefault="00250F4C" w:rsidP="00250F4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250F4C">
        <w:rPr>
          <w:rFonts w:ascii="Tahoma" w:eastAsia="Times New Roman" w:hAnsi="Tahoma" w:cs="Tahoma"/>
          <w:color w:val="000000"/>
          <w:sz w:val="24"/>
          <w:szCs w:val="24"/>
          <w:lang w:val="en"/>
        </w:rPr>
        <w:t>P</w:t>
      </w:r>
      <w:proofErr w:type="gramStart"/>
      <w:r w:rsidRPr="00250F4C">
        <w:rPr>
          <w:rFonts w:ascii="Tahoma" w:eastAsia="Times New Roman" w:hAnsi="Tahoma" w:cs="Tahoma"/>
          <w:color w:val="000000"/>
          <w:sz w:val="24"/>
          <w:szCs w:val="24"/>
          <w:lang w:val="en"/>
        </w:rPr>
        <w:t>:Procedure</w:t>
      </w:r>
      <w:proofErr w:type="gramEnd"/>
    </w:p>
    <w:p w:rsidR="00250F4C" w:rsidRPr="00250F4C" w:rsidRDefault="00250F4C" w:rsidP="00250F4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50F4C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250F4C" w:rsidRPr="00250F4C" w:rsidRDefault="00250F4C" w:rsidP="00250F4C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250F4C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Amendments</w:t>
      </w:r>
    </w:p>
    <w:p w:rsidR="00250F4C" w:rsidRPr="00250F4C" w:rsidRDefault="00250F4C" w:rsidP="00250F4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50F4C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250F4C">
        <w:rPr>
          <w:rFonts w:ascii="Tahoma" w:eastAsia="Times New Roman" w:hAnsi="Tahoma" w:cs="Tahoma"/>
          <w:color w:val="000000"/>
          <w:sz w:val="24"/>
          <w:szCs w:val="24"/>
          <w:lang w:val="en"/>
        </w:rPr>
        <w:t>Modify the first step by placing a "generalization distribution"</w:t>
      </w:r>
    </w:p>
    <w:p w:rsidR="00250F4C" w:rsidRPr="00250F4C" w:rsidRDefault="00250F4C" w:rsidP="00250F4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50F4C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250F4C" w:rsidRPr="00250F4C" w:rsidRDefault="00250F4C" w:rsidP="00250F4C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250F4C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Attached documents</w:t>
      </w:r>
    </w:p>
    <w:p w:rsidR="00250F4C" w:rsidRPr="00250F4C" w:rsidRDefault="00250F4C" w:rsidP="00250F4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250F4C">
        <w:rPr>
          <w:rFonts w:ascii="Tahoma" w:eastAsia="Times New Roman" w:hAnsi="Tahoma" w:cs="Tahoma"/>
          <w:color w:val="000000"/>
          <w:sz w:val="24"/>
          <w:szCs w:val="24"/>
          <w:lang w:val="en"/>
        </w:rPr>
        <w:t>A nomination model for the AHR-F-01-05</w:t>
      </w:r>
      <w:r w:rsidRPr="00250F4C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 cycle</w:t>
      </w:r>
    </w:p>
    <w:p w:rsidR="00250F4C" w:rsidRPr="00250F4C" w:rsidRDefault="00250F4C" w:rsidP="00250F4C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F4C">
        <w:rPr>
          <w:rFonts w:ascii="Tahoma" w:eastAsia="Times New Roman" w:hAnsi="Tahoma" w:cs="Tahoma"/>
          <w:color w:val="000000"/>
          <w:sz w:val="24"/>
          <w:szCs w:val="24"/>
        </w:rPr>
        <w:br w:type="textWrapping" w:clear="all"/>
      </w:r>
    </w:p>
    <w:p w:rsidR="00250F4C" w:rsidRPr="00250F4C" w:rsidRDefault="00250F4C" w:rsidP="00250F4C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250F4C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  <w:r w:rsidRPr="00250F4C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Explain the steps</w:t>
      </w:r>
    </w:p>
    <w:p w:rsidR="00250F4C" w:rsidRPr="00250F4C" w:rsidRDefault="00250F4C" w:rsidP="00250F4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50F4C">
        <w:rPr>
          <w:rFonts w:ascii="Times New Roman" w:eastAsia="Times New Roman" w:hAnsi="Times New Roman" w:cs="Times New Roman" w:hint="cs"/>
          <w:color w:val="000000"/>
          <w:sz w:val="16"/>
          <w:szCs w:val="16"/>
        </w:rPr>
        <w:t> </w:t>
      </w:r>
    </w:p>
    <w:p w:rsidR="00250F4C" w:rsidRPr="00250F4C" w:rsidRDefault="00250F4C" w:rsidP="00250F4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50F4C">
        <w:rPr>
          <w:rFonts w:ascii="Times New Roman" w:eastAsia="Times New Roman" w:hAnsi="Times New Roman" w:cs="Times New Roman" w:hint="cs"/>
          <w:color w:val="000000"/>
          <w:sz w:val="16"/>
          <w:szCs w:val="16"/>
        </w:rPr>
        <w:t> </w:t>
      </w:r>
    </w:p>
    <w:p w:rsidR="00250F4C" w:rsidRPr="00250F4C" w:rsidRDefault="00250F4C" w:rsidP="00250F4C">
      <w:pPr>
        <w:bidi w:val="0"/>
        <w:spacing w:after="0" w:line="240" w:lineRule="auto"/>
        <w:ind w:righ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50F4C">
        <w:rPr>
          <w:rFonts w:ascii="Tahoma" w:eastAsia="Times New Roman" w:hAnsi="Tahoma" w:cs="Tahoma"/>
          <w:color w:val="000000"/>
          <w:sz w:val="24"/>
          <w:szCs w:val="24"/>
          <w:lang w:val="en"/>
        </w:rPr>
        <w:t>1.</w:t>
      </w:r>
      <w:r w:rsidRPr="00250F4C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250F4C">
        <w:rPr>
          <w:rFonts w:ascii="Tahoma" w:eastAsia="Times New Roman" w:hAnsi="Tahoma" w:cs="Tahoma"/>
          <w:color w:val="000000"/>
          <w:sz w:val="24"/>
          <w:szCs w:val="24"/>
          <w:lang w:val="en"/>
        </w:rPr>
        <w:t>Distribution of the circular request to account for training needs by the authority</w:t>
      </w:r>
      <w:r w:rsidRPr="00250F4C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250F4C" w:rsidRPr="00250F4C" w:rsidRDefault="00250F4C" w:rsidP="00250F4C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50F4C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250F4C" w:rsidRPr="00250F4C" w:rsidRDefault="00250F4C" w:rsidP="00250F4C">
      <w:pPr>
        <w:bidi w:val="0"/>
        <w:spacing w:after="0" w:line="240" w:lineRule="auto"/>
        <w:ind w:righ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50F4C">
        <w:rPr>
          <w:rFonts w:ascii="Tahoma" w:eastAsia="Times New Roman" w:hAnsi="Tahoma" w:cs="Tahoma"/>
          <w:color w:val="000000"/>
          <w:sz w:val="24"/>
          <w:szCs w:val="24"/>
          <w:lang w:val="en"/>
        </w:rPr>
        <w:t>2.</w:t>
      </w:r>
      <w:r w:rsidRPr="00250F4C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250F4C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Fill out a training </w:t>
      </w:r>
      <w:r w:rsidRPr="00250F4C">
        <w:rPr>
          <w:rFonts w:ascii="Tahoma" w:eastAsia="Times New Roman" w:hAnsi="Tahoma" w:cs="Tahoma"/>
          <w:color w:val="000000"/>
          <w:sz w:val="24"/>
          <w:szCs w:val="24"/>
          <w:lang w:val="en"/>
        </w:rPr>
        <w:t>course</w:t>
      </w:r>
      <w:r w:rsidRPr="00250F4C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 application form </w:t>
      </w:r>
      <w:r w:rsidRPr="00250F4C">
        <w:rPr>
          <w:rFonts w:ascii="Tahoma" w:eastAsia="Times New Roman" w:hAnsi="Tahoma" w:cs="Tahoma"/>
          <w:color w:val="000000"/>
          <w:sz w:val="24"/>
          <w:szCs w:val="24"/>
          <w:lang w:val="en"/>
        </w:rPr>
        <w:t>AHR-F-01-05</w:t>
      </w:r>
      <w:r w:rsidRPr="00250F4C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250F4C" w:rsidRPr="00250F4C" w:rsidRDefault="00250F4C" w:rsidP="00250F4C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50F4C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250F4C" w:rsidRPr="00250F4C" w:rsidRDefault="00250F4C" w:rsidP="00250F4C">
      <w:pPr>
        <w:bidi w:val="0"/>
        <w:spacing w:after="0" w:line="240" w:lineRule="auto"/>
        <w:ind w:righ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50F4C">
        <w:rPr>
          <w:rFonts w:ascii="Tahoma" w:eastAsia="Times New Roman" w:hAnsi="Tahoma" w:cs="Tahoma"/>
          <w:color w:val="000000"/>
          <w:sz w:val="24"/>
          <w:szCs w:val="24"/>
          <w:lang w:val="en"/>
        </w:rPr>
        <w:t>3.</w:t>
      </w:r>
      <w:r w:rsidRPr="00250F4C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250F4C">
        <w:rPr>
          <w:rFonts w:ascii="Tahoma" w:eastAsia="Times New Roman" w:hAnsi="Tahoma" w:cs="Tahoma"/>
          <w:color w:val="000000"/>
          <w:sz w:val="24"/>
          <w:szCs w:val="24"/>
          <w:lang w:val="en"/>
        </w:rPr>
        <w:t>Internal and external training controls apply</w:t>
      </w:r>
      <w:r w:rsidRPr="00250F4C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250F4C" w:rsidRPr="00250F4C" w:rsidRDefault="00250F4C" w:rsidP="00250F4C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50F4C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250F4C" w:rsidRPr="00250F4C" w:rsidRDefault="00250F4C" w:rsidP="00250F4C">
      <w:pPr>
        <w:bidi w:val="0"/>
        <w:spacing w:after="0" w:line="240" w:lineRule="auto"/>
        <w:ind w:right="360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250F4C">
        <w:rPr>
          <w:rFonts w:ascii="Tahoma" w:eastAsia="Times New Roman" w:hAnsi="Tahoma" w:cs="Tahoma"/>
          <w:color w:val="000000"/>
          <w:sz w:val="24"/>
          <w:szCs w:val="24"/>
          <w:lang w:val="en"/>
        </w:rPr>
        <w:lastRenderedPageBreak/>
        <w:t>4.</w:t>
      </w:r>
      <w:r w:rsidRPr="00250F4C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250F4C">
        <w:rPr>
          <w:rFonts w:ascii="Tahoma" w:eastAsia="Times New Roman" w:hAnsi="Tahoma" w:cs="Tahoma"/>
          <w:color w:val="000000"/>
          <w:sz w:val="24"/>
          <w:szCs w:val="24"/>
          <w:lang w:val="en"/>
        </w:rPr>
        <w:t>Submit all completed applications to the Dean of Human Resources.</w:t>
      </w:r>
    </w:p>
    <w:p w:rsidR="00250F4C" w:rsidRPr="00250F4C" w:rsidRDefault="00250F4C" w:rsidP="00250F4C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50F4C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250F4C" w:rsidRPr="00250F4C" w:rsidRDefault="00250F4C" w:rsidP="00250F4C">
      <w:pPr>
        <w:bidi w:val="0"/>
        <w:spacing w:after="0" w:line="240" w:lineRule="auto"/>
        <w:ind w:righ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50F4C">
        <w:rPr>
          <w:rFonts w:ascii="Tahoma" w:eastAsia="Times New Roman" w:hAnsi="Tahoma" w:cs="Tahoma"/>
          <w:color w:val="000000"/>
          <w:sz w:val="24"/>
          <w:szCs w:val="24"/>
          <w:lang w:val="en"/>
        </w:rPr>
        <w:t>5.</w:t>
      </w:r>
      <w:r w:rsidRPr="00250F4C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250F4C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Completed and met training applications </w:t>
      </w:r>
      <w:proofErr w:type="gramStart"/>
      <w:r w:rsidRPr="00250F4C">
        <w:rPr>
          <w:rFonts w:ascii="Tahoma" w:eastAsia="Times New Roman" w:hAnsi="Tahoma" w:cs="Tahoma"/>
          <w:color w:val="000000"/>
          <w:sz w:val="24"/>
          <w:szCs w:val="24"/>
          <w:lang w:val="en"/>
        </w:rPr>
        <w:t>are submitted</w:t>
      </w:r>
      <w:proofErr w:type="gramEnd"/>
      <w:r w:rsidRPr="00250F4C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to the Standing Committee for Scholarship and Training</w:t>
      </w:r>
      <w:r w:rsidRPr="00250F4C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250F4C" w:rsidRPr="00250F4C" w:rsidRDefault="00250F4C" w:rsidP="00250F4C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50F4C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250F4C" w:rsidRPr="00250F4C" w:rsidRDefault="00250F4C" w:rsidP="00250F4C">
      <w:pPr>
        <w:bidi w:val="0"/>
        <w:spacing w:after="0" w:line="240" w:lineRule="auto"/>
        <w:ind w:righ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50F4C">
        <w:rPr>
          <w:rFonts w:ascii="Tahoma" w:eastAsia="Times New Roman" w:hAnsi="Tahoma" w:cs="Tahoma"/>
          <w:color w:val="000000"/>
          <w:sz w:val="24"/>
          <w:szCs w:val="24"/>
          <w:lang w:val="en"/>
        </w:rPr>
        <w:t>6.</w:t>
      </w:r>
      <w:r w:rsidRPr="00250F4C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250F4C">
        <w:rPr>
          <w:rFonts w:ascii="Tahoma" w:eastAsia="Times New Roman" w:hAnsi="Tahoma" w:cs="Tahoma"/>
          <w:color w:val="000000"/>
          <w:sz w:val="24"/>
          <w:szCs w:val="24"/>
          <w:lang w:val="en"/>
        </w:rPr>
        <w:t>Approval to attend the training program</w:t>
      </w:r>
      <w:r w:rsidRPr="00250F4C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250F4C" w:rsidRPr="00250F4C" w:rsidRDefault="00250F4C" w:rsidP="00250F4C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50F4C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250F4C" w:rsidRPr="00250F4C" w:rsidRDefault="00250F4C" w:rsidP="00250F4C">
      <w:pPr>
        <w:bidi w:val="0"/>
        <w:spacing w:after="0" w:line="240" w:lineRule="auto"/>
        <w:ind w:righ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50F4C">
        <w:rPr>
          <w:rFonts w:ascii="Tahoma" w:eastAsia="Times New Roman" w:hAnsi="Tahoma" w:cs="Tahoma"/>
          <w:color w:val="0F0F5F"/>
          <w:sz w:val="24"/>
          <w:szCs w:val="24"/>
          <w:shd w:val="clear" w:color="auto" w:fill="F0F0A0"/>
          <w:lang w:val="en"/>
        </w:rPr>
        <w:t>7.</w:t>
      </w:r>
      <w:r w:rsidRPr="00250F4C">
        <w:rPr>
          <w:rFonts w:ascii="Times New Roman" w:eastAsia="Times New Roman" w:hAnsi="Times New Roman" w:cs="Times New Roman"/>
          <w:color w:val="0F0F5F"/>
          <w:sz w:val="14"/>
          <w:szCs w:val="14"/>
          <w:shd w:val="clear" w:color="auto" w:fill="F0F0A0"/>
          <w:lang w:val="en"/>
        </w:rPr>
        <w:t> </w:t>
      </w:r>
      <w:r w:rsidRPr="00250F4C">
        <w:rPr>
          <w:rFonts w:ascii="Tahoma" w:eastAsia="Times New Roman" w:hAnsi="Tahoma" w:cs="Tahoma"/>
          <w:color w:val="0F0F5F"/>
          <w:sz w:val="24"/>
          <w:szCs w:val="24"/>
          <w:shd w:val="clear" w:color="auto" w:fill="F0F0A0"/>
          <w:lang w:val="en"/>
        </w:rPr>
        <w:t xml:space="preserve">Approval of training </w:t>
      </w:r>
      <w:proofErr w:type="gramStart"/>
      <w:r w:rsidRPr="00250F4C">
        <w:rPr>
          <w:rFonts w:ascii="Tahoma" w:eastAsia="Times New Roman" w:hAnsi="Tahoma" w:cs="Tahoma"/>
          <w:color w:val="0F0F5F"/>
          <w:sz w:val="24"/>
          <w:szCs w:val="24"/>
          <w:shd w:val="clear" w:color="auto" w:fill="F0F0A0"/>
          <w:lang w:val="en"/>
        </w:rPr>
        <w:t>is notified</w:t>
      </w:r>
      <w:proofErr w:type="gramEnd"/>
      <w:r w:rsidRPr="00250F4C">
        <w:rPr>
          <w:rFonts w:ascii="Tahoma" w:eastAsia="Times New Roman" w:hAnsi="Tahoma" w:cs="Tahoma"/>
          <w:color w:val="0F0F5F"/>
          <w:sz w:val="24"/>
          <w:szCs w:val="24"/>
          <w:shd w:val="clear" w:color="auto" w:fill="F0F0A0"/>
          <w:lang w:val="en"/>
        </w:rPr>
        <w:t xml:space="preserve"> of the approval and the employee's direct training</w:t>
      </w:r>
      <w:r w:rsidRPr="00250F4C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250F4C" w:rsidRPr="00250F4C" w:rsidRDefault="00250F4C" w:rsidP="00250F4C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50F4C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250F4C" w:rsidRPr="00250F4C" w:rsidRDefault="00250F4C" w:rsidP="00250F4C">
      <w:pPr>
        <w:bidi w:val="0"/>
        <w:spacing w:after="0" w:line="240" w:lineRule="auto"/>
        <w:ind w:right="360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250F4C">
        <w:rPr>
          <w:rFonts w:ascii="Tahoma" w:eastAsia="Times New Roman" w:hAnsi="Tahoma" w:cs="Tahoma"/>
          <w:color w:val="000000"/>
          <w:sz w:val="24"/>
          <w:szCs w:val="24"/>
          <w:lang w:val="en"/>
        </w:rPr>
        <w:t>8.</w:t>
      </w:r>
      <w:r w:rsidRPr="00250F4C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250F4C">
        <w:rPr>
          <w:rFonts w:ascii="Tahoma" w:eastAsia="Times New Roman" w:hAnsi="Tahoma" w:cs="Tahoma"/>
          <w:color w:val="000000"/>
          <w:sz w:val="24"/>
          <w:szCs w:val="24"/>
          <w:lang w:val="en"/>
        </w:rPr>
        <w:t>Financial correlation on the amount of the program and on the benefits of the trainees.</w:t>
      </w:r>
    </w:p>
    <w:p w:rsidR="00250F4C" w:rsidRPr="00250F4C" w:rsidRDefault="00250F4C" w:rsidP="00250F4C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50F4C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250F4C" w:rsidRPr="00250F4C" w:rsidRDefault="00250F4C" w:rsidP="00250F4C">
      <w:pPr>
        <w:bidi w:val="0"/>
        <w:spacing w:after="0" w:line="240" w:lineRule="auto"/>
        <w:ind w:right="360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250F4C">
        <w:rPr>
          <w:rFonts w:ascii="Tahoma" w:eastAsia="Times New Roman" w:hAnsi="Tahoma" w:cs="Tahoma"/>
          <w:color w:val="000000"/>
          <w:sz w:val="24"/>
          <w:szCs w:val="24"/>
          <w:lang w:val="en"/>
        </w:rPr>
        <w:t>9.</w:t>
      </w:r>
      <w:r w:rsidRPr="00250F4C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250F4C">
        <w:rPr>
          <w:rFonts w:ascii="Tahoma" w:eastAsia="Times New Roman" w:hAnsi="Tahoma" w:cs="Tahoma"/>
          <w:color w:val="000000"/>
          <w:sz w:val="24"/>
          <w:szCs w:val="24"/>
          <w:lang w:val="en"/>
        </w:rPr>
        <w:t>Order passengers for trainees if they are outside the Kingdom or outside the city.</w:t>
      </w:r>
    </w:p>
    <w:p w:rsidR="00250F4C" w:rsidRPr="00250F4C" w:rsidRDefault="00250F4C" w:rsidP="00250F4C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50F4C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250F4C" w:rsidRPr="00250F4C" w:rsidRDefault="00250F4C" w:rsidP="00250F4C">
      <w:pPr>
        <w:bidi w:val="0"/>
        <w:spacing w:after="0" w:line="240" w:lineRule="auto"/>
        <w:ind w:righ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50F4C">
        <w:rPr>
          <w:rFonts w:ascii="Tahoma" w:eastAsia="Times New Roman" w:hAnsi="Tahoma" w:cs="Tahoma"/>
          <w:color w:val="000000"/>
          <w:sz w:val="24"/>
          <w:szCs w:val="24"/>
          <w:lang w:val="en"/>
        </w:rPr>
        <w:t>10.</w:t>
      </w:r>
      <w:r w:rsidRPr="00250F4C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250F4C">
        <w:rPr>
          <w:rFonts w:ascii="Tahoma" w:eastAsia="Times New Roman" w:hAnsi="Tahoma" w:cs="Tahoma"/>
          <w:color w:val="000000"/>
          <w:sz w:val="24"/>
          <w:szCs w:val="24"/>
          <w:lang w:val="en"/>
        </w:rPr>
        <w:t>Provide management with attendance certificate</w:t>
      </w:r>
      <w:r w:rsidRPr="00250F4C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250F4C" w:rsidRPr="00250F4C" w:rsidRDefault="00250F4C" w:rsidP="00250F4C">
      <w:pPr>
        <w:bidi w:val="0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50F4C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250F4C" w:rsidRPr="00250F4C" w:rsidRDefault="00250F4C" w:rsidP="00250F4C">
      <w:pPr>
        <w:bidi w:val="0"/>
        <w:spacing w:after="0" w:line="240" w:lineRule="auto"/>
        <w:ind w:right="360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250F4C">
        <w:rPr>
          <w:rFonts w:ascii="Tahoma" w:eastAsia="Times New Roman" w:hAnsi="Tahoma" w:cs="Tahoma"/>
          <w:color w:val="000000"/>
          <w:sz w:val="24"/>
          <w:szCs w:val="24"/>
          <w:lang w:val="en"/>
        </w:rPr>
        <w:t>11.</w:t>
      </w:r>
      <w:r w:rsidRPr="00250F4C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250F4C">
        <w:rPr>
          <w:rFonts w:ascii="Tahoma" w:eastAsia="Times New Roman" w:hAnsi="Tahoma" w:cs="Tahoma"/>
          <w:color w:val="000000"/>
          <w:sz w:val="24"/>
          <w:szCs w:val="24"/>
          <w:lang w:val="en"/>
        </w:rPr>
        <w:t>Issuing a decision to pay dues and pay training fees</w:t>
      </w:r>
      <w:r w:rsidRPr="00250F4C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 if</w:t>
      </w:r>
      <w:r w:rsidRPr="00250F4C">
        <w:rPr>
          <w:rFonts w:ascii="Tahoma" w:eastAsia="Times New Roman" w:hAnsi="Tahoma" w:cs="Tahoma"/>
          <w:color w:val="000000"/>
          <w:sz w:val="24"/>
          <w:szCs w:val="24"/>
          <w:lang w:val="en"/>
        </w:rPr>
        <w:t> any</w:t>
      </w:r>
    </w:p>
    <w:p w:rsidR="00250F4C" w:rsidRPr="00250F4C" w:rsidRDefault="00250F4C" w:rsidP="00250F4C">
      <w:pPr>
        <w:bidi w:val="0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50F4C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250F4C" w:rsidRPr="00250F4C" w:rsidRDefault="00250F4C" w:rsidP="00250F4C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0342AB" w:rsidRDefault="00250F4C"/>
    <w:sectPr w:rsidR="000342AB" w:rsidSect="00397D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60"/>
    <w:rsid w:val="002002BC"/>
    <w:rsid w:val="00250F4C"/>
    <w:rsid w:val="00397DE1"/>
    <w:rsid w:val="00FF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45B29D"/>
  <w15:chartTrackingRefBased/>
  <w15:docId w15:val="{38DF9C44-7361-4DE5-845E-FAA6C6EF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250F4C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250F4C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250F4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Char">
    <w:name w:val="عنوان 4 Char"/>
    <w:basedOn w:val="a0"/>
    <w:link w:val="4"/>
    <w:uiPriority w:val="9"/>
    <w:rsid w:val="00250F4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250F4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رأس الصفحة Char"/>
    <w:basedOn w:val="a0"/>
    <w:link w:val="a3"/>
    <w:uiPriority w:val="99"/>
    <w:semiHidden/>
    <w:rsid w:val="00250F4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50F4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3"/>
    <w:basedOn w:val="a"/>
    <w:link w:val="3Char0"/>
    <w:uiPriority w:val="99"/>
    <w:semiHidden/>
    <w:unhideWhenUsed/>
    <w:rsid w:val="00250F4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0">
    <w:name w:val="نص أساسي 3 Char"/>
    <w:basedOn w:val="a0"/>
    <w:link w:val="30"/>
    <w:uiPriority w:val="99"/>
    <w:semiHidden/>
    <w:rsid w:val="00250F4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8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3611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902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4572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902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3326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57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6800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90467046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20443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5263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1223</Characters>
  <Application>Microsoft Office Word</Application>
  <DocSecurity>0</DocSecurity>
  <Lines>10</Lines>
  <Paragraphs>2</Paragraphs>
  <ScaleCrop>false</ScaleCrop>
  <Company>Psau.edu.sa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سعيد فهد محمد اللويمي</dc:creator>
  <cp:keywords/>
  <dc:description/>
  <cp:lastModifiedBy>سعيد فهد محمد اللويمي</cp:lastModifiedBy>
  <cp:revision>2</cp:revision>
  <dcterms:created xsi:type="dcterms:W3CDTF">2021-12-09T05:42:00Z</dcterms:created>
  <dcterms:modified xsi:type="dcterms:W3CDTF">2021-12-09T05:43:00Z</dcterms:modified>
</cp:coreProperties>
</file>