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80" w:rsidRPr="009B1780" w:rsidRDefault="009B1780" w:rsidP="009B178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9B1780" w:rsidRPr="009B1780" w:rsidTr="009B1780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80" w:rsidRPr="009B1780" w:rsidRDefault="009B1780" w:rsidP="009B1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80" w:rsidRPr="009B1780" w:rsidRDefault="009B1780" w:rsidP="009B1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9B1780" w:rsidRPr="009B1780" w:rsidTr="009B1780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80" w:rsidRPr="009B1780" w:rsidRDefault="009B1780" w:rsidP="009B1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Abdullah Al, </w:t>
            </w:r>
            <w:proofErr w:type="spellStart"/>
            <w:r w:rsidRPr="009B1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Heif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780" w:rsidRPr="009B1780" w:rsidRDefault="009B1780" w:rsidP="009B1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78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9B1780" w:rsidRPr="009B1780" w:rsidRDefault="009B1780" w:rsidP="009B17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9B1780" w:rsidRPr="009B1780" w:rsidRDefault="009B1780" w:rsidP="009B178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Delivery of the internal issuer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Human Resources Deanship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B1780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AR:</w:t>
      </w:r>
      <w:r w:rsidRPr="009B178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Human </w:t>
      </w:r>
      <w:proofErr w:type="spellStart"/>
      <w:r w:rsidRPr="009B178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Resources</w:t>
      </w: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Deanship</w:t>
      </w:r>
      <w:proofErr w:type="spellEnd"/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 P:</w:t>
      </w:r>
      <w:r w:rsidRPr="009B178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9B1780">
        <w:rPr>
          <w:rFonts w:ascii="Tahoma" w:eastAsia="Times New Roman" w:hAnsi="Tahoma" w:cs="Tahoma"/>
          <w:color w:val="000000"/>
          <w:sz w:val="24"/>
          <w:szCs w:val="24"/>
          <w:lang w:val="en"/>
        </w:rPr>
        <w:t>Procedure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u w:val="single"/>
        </w:rPr>
      </w:pPr>
      <w:r w:rsidRPr="009B1780">
        <w:rPr>
          <w:rFonts w:ascii="Times New Roman" w:eastAsia="Times New Roman" w:hAnsi="Times New Roman" w:cs="Times New Roman"/>
          <w:color w:val="000000"/>
        </w:rPr>
        <w:br w:type="textWrapping" w:clear="all"/>
      </w: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1.</w:t>
      </w:r>
      <w:r w:rsidRPr="009B1780">
        <w:rPr>
          <w:rFonts w:ascii="Times New Roman" w:eastAsia="Times New Roman" w:hAnsi="Times New Roman" w:cs="Times New Roman"/>
          <w:smallCaps/>
          <w:color w:val="000000"/>
          <w:sz w:val="14"/>
          <w:szCs w:val="14"/>
          <w:lang w:val="en"/>
        </w:rPr>
        <w:t> </w:t>
      </w:r>
      <w:r w:rsidRPr="009B178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After filming the </w:t>
      </w: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internal transaction it is sent to the concerned authorities of the electronic system.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2.</w:t>
      </w:r>
      <w:r w:rsidRPr="009B1780">
        <w:rPr>
          <w:rFonts w:ascii="Times New Roman" w:eastAsia="Times New Roman" w:hAnsi="Times New Roman" w:cs="Times New Roman"/>
          <w:smallCaps/>
          <w:color w:val="000000"/>
          <w:sz w:val="14"/>
          <w:szCs w:val="14"/>
          <w:lang w:val="en"/>
        </w:rPr>
        <w:t> </w:t>
      </w: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Issuing a statement of delivery of the transaction.</w:t>
      </w:r>
    </w:p>
    <w:p w:rsidR="009B1780" w:rsidRPr="009B1780" w:rsidRDefault="009B1780" w:rsidP="009B1780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3.</w:t>
      </w:r>
      <w:r w:rsidRPr="009B1780">
        <w:rPr>
          <w:rFonts w:ascii="Times New Roman" w:eastAsia="Times New Roman" w:hAnsi="Times New Roman" w:cs="Times New Roman"/>
          <w:smallCaps/>
          <w:color w:val="000000"/>
          <w:sz w:val="14"/>
          <w:szCs w:val="14"/>
          <w:lang w:val="en"/>
        </w:rPr>
        <w:t> </w:t>
      </w: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  <w:lang w:val="en"/>
        </w:rPr>
        <w:t>Send it to the concerned party electronically.</w:t>
      </w:r>
    </w:p>
    <w:p w:rsidR="009B1780" w:rsidRPr="009B1780" w:rsidRDefault="009B1780" w:rsidP="009B1780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smallCaps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/>
          <w:color w:val="000000"/>
        </w:rPr>
        <w:t> </w:t>
      </w:r>
    </w:p>
    <w:p w:rsidR="009B1780" w:rsidRPr="009B1780" w:rsidRDefault="009B1780" w:rsidP="009B178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1780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9B1780" w:rsidRPr="009B1780" w:rsidRDefault="009B1780" w:rsidP="009B1780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9B1780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90"/>
    <w:rsid w:val="002002BC"/>
    <w:rsid w:val="00286290"/>
    <w:rsid w:val="00397DE1"/>
    <w:rsid w:val="009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A2261"/>
  <w15:chartTrackingRefBased/>
  <w15:docId w15:val="{EB936444-5000-470A-AAC5-50A8572B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B17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78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9B178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B17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B17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9B17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B1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9B178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1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9B1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B1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922">
          <w:marLeft w:val="0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968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86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62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30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6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1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560009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28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44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Psau.edu.sa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2021-12-09T07:17:00Z</dcterms:created>
  <dcterms:modified xsi:type="dcterms:W3CDTF">2021-12-09T07:17:00Z</dcterms:modified>
</cp:coreProperties>
</file>