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tblW w:w="8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884"/>
        <w:gridCol w:w="1548"/>
        <w:gridCol w:w="3065"/>
        <w:gridCol w:w="2415"/>
      </w:tblGrid>
      <w:tr w:rsidR="00305950" w:rsidRPr="00305950" w:rsidTr="00305950">
        <w:trPr>
          <w:trHeight w:val="727"/>
        </w:trPr>
        <w:tc>
          <w:tcPr>
            <w:tcW w:w="3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05950">
              <w:rPr>
                <w:rFonts w:ascii="Calibri" w:eastAsia="Times New Roman" w:hAnsi="Calibri" w:cs="Calibri"/>
                <w:caps/>
                <w:smallCaps/>
                <w:lang w:val="en"/>
              </w:rPr>
              <w:t xml:space="preserve">CODE: </w:t>
            </w:r>
            <w:bookmarkStart w:id="0" w:name="_GoBack"/>
            <w:r w:rsidRPr="00305950">
              <w:rPr>
                <w:rFonts w:ascii="Calibri" w:eastAsia="Times New Roman" w:hAnsi="Calibri" w:cs="Calibri"/>
                <w:caps/>
                <w:smallCaps/>
                <w:lang w:val="en"/>
              </w:rPr>
              <w:t>APA-P-01-15</w:t>
            </w:r>
            <w:bookmarkEnd w:id="0"/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05950">
              <w:rPr>
                <w:rFonts w:ascii="Calibri" w:eastAsia="Times New Roman" w:hAnsi="Calibri" w:cs="Calibri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05950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90650" cy="5238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BBDA0" id="مستطيل 1" o:spid="_x0000_s1026" alt="1-1745-97d98119037c5b8a9663cb21fb8ebf47-5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05950">
              <w:rPr>
                <w:rFonts w:ascii="Calibri" w:eastAsia="Times New Roman" w:hAnsi="Calibri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</w:tc>
      </w:tr>
      <w:tr w:rsidR="00305950" w:rsidRPr="00305950" w:rsidTr="00305950">
        <w:trPr>
          <w:trHeight w:val="68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Calibri" w:eastAsia="Times New Roman" w:hAnsi="Calibri" w:cs="Calibri"/>
                <w:lang w:val="en"/>
              </w:rPr>
            </w:pPr>
            <w:r w:rsidRPr="00305950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05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05950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95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305950" w:rsidRPr="00305950" w:rsidRDefault="00305950" w:rsidP="003059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950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950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305950" w:rsidRPr="00305950" w:rsidRDefault="00305950" w:rsidP="003059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950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MAKING THE APPOINTMENT IN THE COMPETITION ON THE USER AND WAGES LINE</w:t>
            </w:r>
          </w:p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05950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(EMPLOYMENT DIVISION)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05950" w:rsidRPr="00305950" w:rsidTr="00305950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950" w:rsidRPr="00305950" w:rsidRDefault="00305950" w:rsidP="003059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Arial" w:eastAsia="Times New Roman" w:hAnsi="Arial" w:cs="Arial"/>
          <w:color w:val="000000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Arial" w:eastAsia="Times New Roman" w:hAnsi="Arial" w:cs="Arial"/>
          <w:color w:val="000000"/>
        </w:rPr>
        <w:t> </w:t>
      </w:r>
    </w:p>
    <w:p w:rsidR="00305950" w:rsidRPr="00305950" w:rsidRDefault="00305950" w:rsidP="00305950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05950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1-</w:t>
      </w:r>
      <w:r w:rsidRPr="0030595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05950">
        <w:rPr>
          <w:rFonts w:ascii="Calibri" w:eastAsia="Times New Roman" w:hAnsi="Calibri" w:cs="Calibri"/>
          <w:color w:val="000000"/>
          <w:lang w:val="en"/>
        </w:rPr>
        <w:t>Offer the holder of the authority the </w:t>
      </w: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existence of vacancies and agree to hold the job competition (the beneficiary of the service).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2-</w:t>
      </w:r>
      <w:r w:rsidRPr="0030595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Advertising through the daily newspapers and the university website that there are jobs that the university wishes to hire (the beneficiary of the service).</w:t>
      </w:r>
    </w:p>
    <w:p w:rsidR="00305950" w:rsidRPr="00305950" w:rsidRDefault="00305950" w:rsidP="00305950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3-</w:t>
      </w:r>
      <w:r w:rsidRPr="0030595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Receiving applications for those wishing to work through the university website (the beneficiary of the service).</w:t>
      </w:r>
    </w:p>
    <w:p w:rsidR="00305950" w:rsidRPr="00305950" w:rsidRDefault="00305950" w:rsidP="00305950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4-</w:t>
      </w:r>
      <w:r w:rsidRPr="0030595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Screening applicants according to the terms of each job (beneficiary of the service).</w:t>
      </w:r>
    </w:p>
    <w:p w:rsidR="00305950" w:rsidRPr="00305950" w:rsidRDefault="00305950" w:rsidP="00305950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5-</w:t>
      </w:r>
      <w:r w:rsidRPr="0030595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Conducting a written test of candidates by each post (beneficiary of the service).</w:t>
      </w:r>
    </w:p>
    <w:p w:rsidR="00305950" w:rsidRPr="00305950" w:rsidRDefault="00305950" w:rsidP="00305950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6-</w:t>
      </w:r>
      <w:r w:rsidRPr="0030595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Conducting the interview and nominating the main applicants and reserves (the beneficiary of the service).</w:t>
      </w:r>
    </w:p>
    <w:p w:rsidR="00305950" w:rsidRPr="00305950" w:rsidRDefault="00305950" w:rsidP="00305950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7-</w:t>
      </w:r>
      <w:r w:rsidRPr="0030595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Completing the justifications for the appointment of key candidates and reserves (beneficiaries of the service).</w:t>
      </w:r>
    </w:p>
    <w:p w:rsidR="00305950" w:rsidRPr="00305950" w:rsidRDefault="00305950" w:rsidP="00305950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305950">
        <w:rPr>
          <w:rFonts w:ascii="Calibri" w:eastAsia="Times New Roman" w:hAnsi="Calibri" w:cs="Calibri"/>
          <w:color w:val="000000"/>
          <w:lang w:val="en"/>
        </w:rPr>
        <w:t>Issuing </w:t>
      </w: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appointment decisions (beneficiary of the service).</w:t>
      </w:r>
    </w:p>
    <w:p w:rsidR="00305950" w:rsidRPr="00305950" w:rsidRDefault="00305950" w:rsidP="00305950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9-</w:t>
      </w:r>
      <w:r w:rsidRPr="0030595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05950">
        <w:rPr>
          <w:rFonts w:ascii="Calibri" w:eastAsia="Times New Roman" w:hAnsi="Calibri" w:cs="Calibri"/>
          <w:color w:val="000000"/>
          <w:lang w:val="en"/>
        </w:rPr>
        <w:t>Handing over the </w:t>
      </w: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main candidates to their appointment decisions to proceed within 15 days of the date of the appointment decision (the beneficiary of the service).</w:t>
      </w:r>
    </w:p>
    <w:p w:rsidR="00305950" w:rsidRPr="00305950" w:rsidRDefault="00305950" w:rsidP="00305950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10-</w:t>
      </w:r>
      <w:r w:rsidRPr="0030595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Provide the authority with a form of decision to enable them to start (the beneficiary of the service),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Calibri" w:eastAsia="Times New Roman" w:hAnsi="Calibri" w:cs="Calibri"/>
          <w:b/>
          <w:bCs/>
          <w:smallCaps/>
          <w:color w:val="FFFFFF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Arial" w:eastAsia="Times New Roman" w:hAnsi="Arial" w:cs="Arial"/>
          <w:smallCaps/>
          <w:color w:val="FFFFFF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Arial" w:eastAsia="Times New Roman" w:hAnsi="Arial" w:cs="Arial"/>
          <w:smallCaps/>
          <w:color w:val="FFFFFF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305950" w:rsidRPr="00305950" w:rsidTr="00305950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950" w:rsidRPr="00305950" w:rsidRDefault="00305950" w:rsidP="00305950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05950">
              <w:rPr>
                <w:rFonts w:ascii="Arial" w:eastAsia="Times New Roman" w:hAnsi="Arial" w:cs="Arial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950" w:rsidRPr="00305950" w:rsidRDefault="00305950" w:rsidP="00305950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305950">
              <w:rPr>
                <w:rFonts w:ascii="Arial" w:eastAsia="Times New Roman" w:hAnsi="Arial" w:cs="Arial"/>
                <w:b/>
                <w:bCs/>
                <w:lang w:val="en"/>
              </w:rPr>
              <w:t>I'm</w:t>
            </w:r>
            <w:proofErr w:type="gramEnd"/>
            <w:r w:rsidRPr="00305950">
              <w:rPr>
                <w:rFonts w:ascii="Arial" w:eastAsia="Times New Roman" w:hAnsi="Arial" w:cs="Arial"/>
                <w:b/>
                <w:bCs/>
                <w:lang w:val="en"/>
              </w:rPr>
              <w:t xml:space="preserve"> counting on.</w:t>
            </w:r>
          </w:p>
        </w:tc>
      </w:tr>
      <w:tr w:rsidR="00305950" w:rsidRPr="00305950" w:rsidTr="00305950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950" w:rsidRPr="00305950" w:rsidRDefault="00305950" w:rsidP="00305950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05950">
              <w:rPr>
                <w:rFonts w:ascii="Arial" w:eastAsia="Times New Roman" w:hAnsi="Arial" w:cs="Arial"/>
                <w:b/>
                <w:bCs/>
                <w:lang w:val="en"/>
              </w:rPr>
              <w:t xml:space="preserve">Ali </w:t>
            </w:r>
            <w:proofErr w:type="spellStart"/>
            <w:r w:rsidRPr="00305950">
              <w:rPr>
                <w:rFonts w:ascii="Arial" w:eastAsia="Times New Roman" w:hAnsi="Arial" w:cs="Arial"/>
                <w:b/>
                <w:bCs/>
                <w:lang w:val="en"/>
              </w:rPr>
              <w:t>Sawy</w:t>
            </w:r>
            <w:proofErr w:type="spellEnd"/>
            <w:r w:rsidRPr="00305950">
              <w:rPr>
                <w:rFonts w:ascii="Arial" w:eastAsia="Times New Roman" w:hAnsi="Arial" w:cs="Arial"/>
                <w:b/>
                <w:bCs/>
                <w:lang w:val="en"/>
              </w:rPr>
              <w:t xml:space="preserve"> al, </w:t>
            </w:r>
            <w:proofErr w:type="spellStart"/>
            <w:r w:rsidRPr="00305950">
              <w:rPr>
                <w:rFonts w:ascii="Arial" w:eastAsia="Times New Roman" w:hAnsi="Arial" w:cs="Arial"/>
                <w:b/>
                <w:bCs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950" w:rsidRPr="00305950" w:rsidRDefault="00305950" w:rsidP="00305950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05950">
              <w:rPr>
                <w:rFonts w:ascii="Arial" w:eastAsia="Times New Roman" w:hAnsi="Arial" w:cs="Arial"/>
                <w:b/>
                <w:bCs/>
                <w:lang w:val="en"/>
              </w:rPr>
              <w:t xml:space="preserve">Fahd Abdullah </w:t>
            </w:r>
            <w:proofErr w:type="spellStart"/>
            <w:r w:rsidRPr="00305950">
              <w:rPr>
                <w:rFonts w:ascii="Arial" w:eastAsia="Times New Roman" w:hAnsi="Arial" w:cs="Arial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305950" w:rsidRPr="00305950" w:rsidRDefault="00305950" w:rsidP="00305950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05950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05950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Calibri" w:eastAsia="Times New Roman" w:hAnsi="Calibri" w:cs="Calibri"/>
          <w:color w:val="000000"/>
        </w:rPr>
        <w:t> </w:t>
      </w:r>
    </w:p>
    <w:p w:rsidR="00305950" w:rsidRPr="00305950" w:rsidRDefault="00305950" w:rsidP="0030595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5950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MAKING THE APPOINTMENT IN THE COMPETITION ON THE USER AND WAGES LINE</w:t>
      </w:r>
    </w:p>
    <w:p w:rsidR="00305950" w:rsidRPr="00305950" w:rsidRDefault="00305950" w:rsidP="00305950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05950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Beneficiary</w:t>
      </w:r>
    </w:p>
    <w:p w:rsidR="00305950" w:rsidRPr="00305950" w:rsidRDefault="00305950" w:rsidP="0030595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305950" w:rsidRPr="00305950" w:rsidRDefault="00305950" w:rsidP="00305950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05950">
        <w:rPr>
          <w:rFonts w:ascii="Tahoma" w:eastAsia="Times New Roman" w:hAnsi="Tahoma" w:cs="Tahoma"/>
          <w:i/>
          <w:iCs/>
          <w:color w:val="2E74B5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05950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305950" w:rsidRPr="00305950" w:rsidRDefault="00305950" w:rsidP="00305950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05950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305950" w:rsidRPr="00305950" w:rsidRDefault="00305950" w:rsidP="0030595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305950" w:rsidRPr="00305950" w:rsidRDefault="00305950" w:rsidP="0030595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305950" w:rsidRPr="00305950" w:rsidRDefault="00305950" w:rsidP="0030595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05950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  <w:lang w:val="en"/>
        </w:rPr>
      </w:pPr>
      <w:r w:rsidRPr="0030595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305950">
        <w:rPr>
          <w:rFonts w:ascii="Calibri" w:eastAsia="Times New Roman" w:hAnsi="Calibri" w:cs="Calibri"/>
          <w:b/>
          <w:bCs/>
          <w:color w:val="000000"/>
          <w:lang w:val="en"/>
        </w:rPr>
        <w:t>time </w:t>
      </w:r>
      <w:r w:rsidRPr="00305950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0 days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305950" w:rsidRPr="00305950" w:rsidRDefault="00305950" w:rsidP="0030595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95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Calibri" w:eastAsia="Times New Roman" w:hAnsi="Calibri" w:cs="Calibri"/>
          <w:color w:val="000000"/>
        </w:rPr>
        <w:t> </w:t>
      </w:r>
    </w:p>
    <w:p w:rsidR="00305950" w:rsidRPr="00305950" w:rsidRDefault="00305950" w:rsidP="0030595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5950">
        <w:rPr>
          <w:rFonts w:ascii="Calibri" w:eastAsia="Times New Roman" w:hAnsi="Calibri" w:cs="Calibri"/>
          <w:color w:val="000000"/>
        </w:rPr>
        <w:t> </w:t>
      </w:r>
    </w:p>
    <w:p w:rsidR="00900F0D" w:rsidRPr="00305950" w:rsidRDefault="00900F0D"/>
    <w:sectPr w:rsidR="00900F0D" w:rsidRPr="00305950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50"/>
    <w:rsid w:val="00305950"/>
    <w:rsid w:val="00900F0D"/>
    <w:rsid w:val="009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B6C18-7222-447E-9359-E475D998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0595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0595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305950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059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3059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30595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3059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305950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305950"/>
  </w:style>
  <w:style w:type="paragraph" w:styleId="30">
    <w:name w:val="Body Text 3"/>
    <w:basedOn w:val="a"/>
    <w:link w:val="3Char0"/>
    <w:uiPriority w:val="99"/>
    <w:semiHidden/>
    <w:unhideWhenUsed/>
    <w:rsid w:val="003059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3059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05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2021-12-12T08:26:00Z</dcterms:created>
  <dcterms:modified xsi:type="dcterms:W3CDTF">2021-12-12T08:29:00Z</dcterms:modified>
</cp:coreProperties>
</file>